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5" w:rsidRPr="006B1595" w:rsidRDefault="006B1595" w:rsidP="006B1595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</w:pPr>
      <w:bookmarkStart w:id="0" w:name="_GoBack"/>
      <w:bookmarkEnd w:id="0"/>
      <w:r w:rsidRPr="006B1595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Паспорт </w:t>
      </w:r>
      <w:r w:rsidRPr="006B1595"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>по концессионному проекту</w:t>
      </w:r>
    </w:p>
    <w:p w:rsidR="006B1595" w:rsidRDefault="006B1595" w:rsidP="006B1595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  <w:r w:rsidRPr="006B1595">
        <w:rPr>
          <w:rFonts w:ascii="Times New Roman" w:hAnsi="Times New Roman"/>
          <w:i w:val="0"/>
          <w:sz w:val="28"/>
          <w:lang w:val="ru-RU"/>
        </w:rPr>
        <w:t xml:space="preserve">«Строительство и эксплуатация центра офтальмологической диагностики для оказания амбулаторной и стационарной помощи </w:t>
      </w:r>
    </w:p>
    <w:p w:rsidR="006B1595" w:rsidRPr="006B1595" w:rsidRDefault="006B1595" w:rsidP="006B1595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</w:pPr>
      <w:r w:rsidRPr="006B1595">
        <w:rPr>
          <w:rFonts w:ascii="Times New Roman" w:hAnsi="Times New Roman"/>
          <w:i w:val="0"/>
          <w:sz w:val="28"/>
          <w:lang w:val="ru-RU"/>
        </w:rPr>
        <w:t xml:space="preserve">населению </w:t>
      </w:r>
      <w:proofErr w:type="spellStart"/>
      <w:r w:rsidRPr="006B1595">
        <w:rPr>
          <w:rFonts w:ascii="Times New Roman" w:hAnsi="Times New Roman"/>
          <w:i w:val="0"/>
          <w:sz w:val="28"/>
        </w:rPr>
        <w:t>Северо-Казахстанской</w:t>
      </w:r>
      <w:proofErr w:type="spellEnd"/>
      <w:r w:rsidRPr="006B1595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6B1595">
        <w:rPr>
          <w:rFonts w:ascii="Times New Roman" w:hAnsi="Times New Roman"/>
          <w:i w:val="0"/>
          <w:sz w:val="28"/>
        </w:rPr>
        <w:t>области</w:t>
      </w:r>
      <w:proofErr w:type="spellEnd"/>
      <w:r w:rsidRPr="006B1595">
        <w:rPr>
          <w:rFonts w:ascii="Times New Roman" w:hAnsi="Times New Roman"/>
          <w:i w:val="0"/>
          <w:sz w:val="28"/>
        </w:rPr>
        <w:t>»</w:t>
      </w:r>
    </w:p>
    <w:p w:rsidR="006B1595" w:rsidRDefault="006B1595" w:rsidP="006B1595">
      <w:r>
        <w:rPr>
          <w:sz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6B1595" w:rsidRPr="006B1595" w:rsidTr="006B1595">
        <w:trPr>
          <w:trHeight w:val="11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Наименование концессионного проекта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>Строительство и эксплуатация центра офтальмологической диагностики для оказания амбулаторной и стационарной помощи населению Северо</w:t>
            </w:r>
            <w:r>
              <w:rPr>
                <w:sz w:val="24"/>
              </w:rPr>
              <w:t>-</w:t>
            </w:r>
            <w:r w:rsidRPr="006B1595">
              <w:rPr>
                <w:sz w:val="24"/>
              </w:rPr>
              <w:t xml:space="preserve">Казахстанской области </w:t>
            </w:r>
          </w:p>
        </w:tc>
      </w:tr>
      <w:tr w:rsidR="006B1595" w:rsidRPr="006B1595" w:rsidTr="006B1595">
        <w:trPr>
          <w:trHeight w:val="3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Наименование государственного органа - разработчика концессионного проекта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Государственное учреждение «Управление здравоохранения Северо-Казахстанской области» </w:t>
            </w:r>
          </w:p>
        </w:tc>
      </w:tr>
      <w:tr w:rsidR="006B1595" w:rsidRPr="006B1595" w:rsidTr="006B1595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Цель концессионного проекта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Создание специализированного центра по оказанию офтальмологической помощи населению Северо-Казахстанской области </w:t>
            </w:r>
          </w:p>
        </w:tc>
      </w:tr>
      <w:tr w:rsidR="006B1595" w:rsidRPr="006B1595" w:rsidTr="006B1595">
        <w:trPr>
          <w:trHeight w:val="7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Наименование объектов социальной инфраструктуры и жизнеобеспечения, создание и эксплуатация которых предполагается по договору концессии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Офтальмологический центр </w:t>
            </w:r>
          </w:p>
        </w:tc>
      </w:tr>
      <w:tr w:rsidR="006B1595" w:rsidRPr="006B1595" w:rsidTr="006B1595">
        <w:trPr>
          <w:trHeight w:val="3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Период (срок) строительства объекта концессии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2016 год  </w:t>
            </w:r>
          </w:p>
        </w:tc>
      </w:tr>
      <w:tr w:rsidR="006B1595" w:rsidRPr="006B1595" w:rsidTr="006B1595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Период (срок) эксплуатации объекта концессии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2017-2031 гг. (15 лет) </w:t>
            </w:r>
          </w:p>
        </w:tc>
      </w:tr>
      <w:tr w:rsidR="006B1595" w:rsidRPr="006B1595" w:rsidTr="006B1595">
        <w:trPr>
          <w:trHeight w:val="1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Предполагаемый конечный результат концессионного проекта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Оказание услуг на сумму 9 761,124 млн. тенге. </w:t>
            </w:r>
          </w:p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Проведение для пациентов: 1) в рамках ГОБМП - 87,15 тыс. бесплатных консультаций и 31, 290 тыс. операций; 2) на платной основе - 10,500 тыс. </w:t>
            </w:r>
          </w:p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операций </w:t>
            </w:r>
          </w:p>
        </w:tc>
      </w:tr>
      <w:tr w:rsidR="006B1595" w:rsidRPr="006B1595" w:rsidTr="006B1595">
        <w:trPr>
          <w:trHeight w:val="2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Предполагаемая чистая приведенная стоимость прибыли концессионера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999,886 млн. тенге </w:t>
            </w:r>
          </w:p>
        </w:tc>
      </w:tr>
      <w:tr w:rsidR="006B1595" w:rsidRPr="006B1595" w:rsidTr="006B1595">
        <w:trPr>
          <w:trHeight w:val="1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Предполагаемая внутренняя норма доходности концессионера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25,14% </w:t>
            </w:r>
          </w:p>
        </w:tc>
      </w:tr>
      <w:tr w:rsidR="006B1595" w:rsidRPr="006B1595" w:rsidTr="006B1595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Источники возмещения затрат и получения доходов концессионера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>Оплата произведенных услуг в процессе эксплуатации объекта концессии</w:t>
            </w:r>
            <w:r w:rsidRPr="006B1595">
              <w:rPr>
                <w:color w:val="FF0000"/>
                <w:sz w:val="24"/>
              </w:rPr>
              <w:t xml:space="preserve"> </w:t>
            </w:r>
          </w:p>
        </w:tc>
      </w:tr>
      <w:tr w:rsidR="006B1595" w:rsidRPr="006B1595" w:rsidTr="006B1595">
        <w:trPr>
          <w:trHeight w:val="3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Предполагаемые меры государственной поддержки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Государственный натурный грант </w:t>
            </w:r>
          </w:p>
        </w:tc>
      </w:tr>
      <w:tr w:rsidR="006B1595" w:rsidRPr="006B1595" w:rsidTr="006B1595">
        <w:trPr>
          <w:trHeight w:val="1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Способ проведения конкурса по выбору концессионера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С использованием двухэтапных процедур </w:t>
            </w:r>
          </w:p>
        </w:tc>
      </w:tr>
      <w:tr w:rsidR="006B1595" w:rsidRPr="006B1595" w:rsidTr="006B1595">
        <w:trPr>
          <w:trHeight w:val="11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Вид договора концессии в соответствии со статьей 21-1 Закона «О концессиях»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Договор концессии, предусматривающий создание концессионером объекта концессии с последующей эксплуатацией и передачей объекта концессии в собственность государства </w:t>
            </w:r>
          </w:p>
        </w:tc>
      </w:tr>
      <w:tr w:rsidR="006B1595" w:rsidRPr="006B1595" w:rsidTr="006B1595">
        <w:trPr>
          <w:trHeight w:val="1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Наличие либо отсутствие экономического заключения на инвестиционное предложение по государственному инвестиционному проекту о целесообразности реализации концессионного проекта, выдаваемого в случаях, установленных бюджетным законодательством Республики </w:t>
            </w:r>
          </w:p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Казахстан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95" w:rsidRPr="006B1595" w:rsidRDefault="006B1595" w:rsidP="006B1595">
            <w:pPr>
              <w:rPr>
                <w:sz w:val="24"/>
              </w:rPr>
            </w:pPr>
            <w:r w:rsidRPr="006B1595">
              <w:rPr>
                <w:sz w:val="24"/>
              </w:rPr>
              <w:t xml:space="preserve">Имеется положительное экономическое заключение на инвестиционное предложение по проекту </w:t>
            </w:r>
          </w:p>
        </w:tc>
      </w:tr>
    </w:tbl>
    <w:p w:rsidR="006B1595" w:rsidRDefault="006B1595" w:rsidP="006B1595"/>
    <w:p w:rsidR="006B1595" w:rsidRPr="00DB62AB" w:rsidRDefault="006B1595"/>
    <w:sectPr w:rsidR="006B1595" w:rsidRPr="00DB62AB" w:rsidSect="00E73F9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53E"/>
    <w:multiLevelType w:val="hybridMultilevel"/>
    <w:tmpl w:val="4CF4BED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C304D"/>
    <w:multiLevelType w:val="hybridMultilevel"/>
    <w:tmpl w:val="910AA4E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95"/>
    <w:rsid w:val="004B4227"/>
    <w:rsid w:val="006B1595"/>
    <w:rsid w:val="00A1322B"/>
    <w:rsid w:val="00DB24DF"/>
    <w:rsid w:val="00DB62AB"/>
    <w:rsid w:val="00E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95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E73F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73F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s0">
    <w:name w:val="s0"/>
    <w:rsid w:val="00E73F95"/>
    <w:rPr>
      <w:rFonts w:ascii="Times New Roman" w:hAnsi="Times New Roman"/>
      <w:color w:val="000000"/>
      <w:sz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E73F95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E73F95"/>
    <w:rPr>
      <w:rFonts w:ascii="Times New Roman" w:eastAsia="SimSun" w:hAnsi="Times New Roman" w:cs="Times New Roman"/>
      <w:sz w:val="20"/>
      <w:szCs w:val="20"/>
      <w:lang w:eastAsia="zh-CN"/>
    </w:rPr>
  </w:style>
  <w:style w:type="table" w:customStyle="1" w:styleId="TableGrid">
    <w:name w:val="TableGrid"/>
    <w:rsid w:val="006B15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95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E73F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73F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s0">
    <w:name w:val="s0"/>
    <w:rsid w:val="00E73F95"/>
    <w:rPr>
      <w:rFonts w:ascii="Times New Roman" w:hAnsi="Times New Roman"/>
      <w:color w:val="000000"/>
      <w:sz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E73F95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E73F95"/>
    <w:rPr>
      <w:rFonts w:ascii="Times New Roman" w:eastAsia="SimSun" w:hAnsi="Times New Roman" w:cs="Times New Roman"/>
      <w:sz w:val="20"/>
      <w:szCs w:val="20"/>
      <w:lang w:eastAsia="zh-CN"/>
    </w:rPr>
  </w:style>
  <w:style w:type="table" w:customStyle="1" w:styleId="TableGrid">
    <w:name w:val="TableGrid"/>
    <w:rsid w:val="006B15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User</cp:lastModifiedBy>
  <cp:revision>2</cp:revision>
  <dcterms:created xsi:type="dcterms:W3CDTF">2016-08-05T10:52:00Z</dcterms:created>
  <dcterms:modified xsi:type="dcterms:W3CDTF">2016-08-05T10:52:00Z</dcterms:modified>
</cp:coreProperties>
</file>