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D8" w:rsidRPr="00DB62AB" w:rsidRDefault="00F356D8" w:rsidP="006206C2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</w:pPr>
      <w:bookmarkStart w:id="0" w:name="_GoBack"/>
      <w:bookmarkEnd w:id="0"/>
      <w:r w:rsidRPr="00DB62AB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Паспорт </w:t>
      </w:r>
      <w:r w:rsidRPr="00DB62AB"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 xml:space="preserve">по концессионному проекту </w:t>
      </w:r>
    </w:p>
    <w:p w:rsidR="00F356D8" w:rsidRPr="00DB62AB" w:rsidRDefault="00F356D8" w:rsidP="006206C2">
      <w:pPr>
        <w:jc w:val="center"/>
        <w:rPr>
          <w:b/>
          <w:sz w:val="28"/>
          <w:szCs w:val="28"/>
        </w:rPr>
      </w:pPr>
      <w:r w:rsidRPr="00DB62AB">
        <w:rPr>
          <w:b/>
          <w:sz w:val="28"/>
          <w:szCs w:val="28"/>
        </w:rPr>
        <w:t xml:space="preserve"> «Реконструкция и эксплуатация сети городского освещения </w:t>
      </w:r>
    </w:p>
    <w:p w:rsidR="00F356D8" w:rsidRDefault="00F356D8" w:rsidP="006206C2">
      <w:pPr>
        <w:jc w:val="center"/>
        <w:rPr>
          <w:b/>
          <w:sz w:val="28"/>
          <w:szCs w:val="28"/>
        </w:rPr>
      </w:pPr>
      <w:r w:rsidRPr="00DB62AB">
        <w:rPr>
          <w:b/>
          <w:sz w:val="28"/>
          <w:szCs w:val="28"/>
        </w:rPr>
        <w:t>г. Петропавловска Северо-Казахстанской области»</w:t>
      </w:r>
    </w:p>
    <w:p w:rsidR="00F356D8" w:rsidRPr="00DB62AB" w:rsidRDefault="00F356D8" w:rsidP="006206C2">
      <w:pPr>
        <w:jc w:val="center"/>
        <w:rPr>
          <w:b/>
          <w:sz w:val="28"/>
          <w:szCs w:val="28"/>
        </w:rPr>
      </w:pP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3"/>
        <w:gridCol w:w="4638"/>
      </w:tblGrid>
      <w:tr w:rsidR="00F356D8" w:rsidRPr="00DB24DF" w:rsidTr="003B3D7D">
        <w:trPr>
          <w:trHeight w:val="315"/>
        </w:trPr>
        <w:tc>
          <w:tcPr>
            <w:tcW w:w="5233" w:type="dxa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Наименование концессионного проекта</w:t>
            </w:r>
          </w:p>
        </w:tc>
        <w:tc>
          <w:tcPr>
            <w:tcW w:w="4638" w:type="dxa"/>
          </w:tcPr>
          <w:p w:rsidR="00F356D8" w:rsidRPr="00DB24DF" w:rsidRDefault="00F356D8" w:rsidP="003B3D7D">
            <w:pPr>
              <w:rPr>
                <w:sz w:val="24"/>
                <w:szCs w:val="28"/>
              </w:rPr>
            </w:pPr>
            <w:r w:rsidRPr="00DB24DF">
              <w:rPr>
                <w:sz w:val="24"/>
                <w:szCs w:val="28"/>
              </w:rPr>
              <w:t xml:space="preserve">Реконструкция и эксплуатация сети городского освещения </w:t>
            </w:r>
          </w:p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sz w:val="24"/>
                <w:szCs w:val="28"/>
              </w:rPr>
              <w:t>г. Петропавловска Северо-Казахстанской области</w:t>
            </w:r>
          </w:p>
        </w:tc>
      </w:tr>
      <w:tr w:rsidR="00F356D8" w:rsidRPr="00DB24DF" w:rsidTr="003B3D7D">
        <w:trPr>
          <w:trHeight w:val="630"/>
        </w:trPr>
        <w:tc>
          <w:tcPr>
            <w:tcW w:w="5233" w:type="dxa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Наименование государственного органа - разработчика концессионного проекта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Style w:val="s0"/>
                <w:color w:val="auto"/>
                <w:szCs w:val="28"/>
              </w:rPr>
            </w:pPr>
            <w:r w:rsidRPr="00DB24DF">
              <w:rPr>
                <w:rStyle w:val="s0"/>
                <w:color w:val="auto"/>
                <w:szCs w:val="28"/>
              </w:rPr>
              <w:t>Государственное учреждение</w:t>
            </w:r>
          </w:p>
          <w:p w:rsidR="00F356D8" w:rsidRPr="00DB24DF" w:rsidRDefault="00F356D8" w:rsidP="003B3D7D">
            <w:pPr>
              <w:rPr>
                <w:rStyle w:val="s0"/>
                <w:color w:val="auto"/>
                <w:szCs w:val="28"/>
              </w:rPr>
            </w:pPr>
            <w:r w:rsidRPr="00DB24DF">
              <w:rPr>
                <w:rStyle w:val="s0"/>
                <w:color w:val="auto"/>
                <w:szCs w:val="28"/>
              </w:rPr>
              <w:t xml:space="preserve">«Управление энергетики и жилищно-коммунального хозяйства </w:t>
            </w:r>
          </w:p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Style w:val="s0"/>
                <w:color w:val="auto"/>
                <w:szCs w:val="28"/>
              </w:rPr>
              <w:t>Северо-Казахстанской области»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Цель концессионного проекта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Реконструкция системы освещения города Петропавловска с ее переводом на светодиодное освещение</w:t>
            </w:r>
          </w:p>
        </w:tc>
      </w:tr>
      <w:tr w:rsidR="00F356D8" w:rsidRPr="00DB24DF" w:rsidTr="003B3D7D">
        <w:trPr>
          <w:trHeight w:val="798"/>
        </w:trPr>
        <w:tc>
          <w:tcPr>
            <w:tcW w:w="5233" w:type="dxa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Наименование объектов социальной инфраструктуры и жизнеобеспечения, создание и эксплуатация которых предполагается по договору концессии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Инфраструктура системы освещения города Петропавловска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Период (срок) реконструкции объекта концессии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 xml:space="preserve">2016 год 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Период (срок) эксплуатации объекта концессии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2017-2031 гг. (15 лет)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Предполагаемый конечный результат концессионного проекта</w:t>
            </w:r>
          </w:p>
        </w:tc>
        <w:tc>
          <w:tcPr>
            <w:tcW w:w="4638" w:type="dxa"/>
            <w:noWrap/>
            <w:vAlign w:val="center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Оказание услуг на сумму 3 600 919 млн. тенге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Предполагаемая чистая приведенная стоимость прибыли концессионера</w:t>
            </w:r>
          </w:p>
        </w:tc>
        <w:tc>
          <w:tcPr>
            <w:tcW w:w="4638" w:type="dxa"/>
            <w:noWrap/>
            <w:vAlign w:val="center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555 721 млн. тенге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Предполагаемая внутренняя норма доходности концессионера</w:t>
            </w:r>
          </w:p>
        </w:tc>
        <w:tc>
          <w:tcPr>
            <w:tcW w:w="4638" w:type="dxa"/>
            <w:noWrap/>
            <w:vAlign w:val="center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14,84%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Источники возмещения затрат и получения доходов концессионера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ind w:hanging="284"/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1) Компенсация инвестиционных затрат концессионера;</w:t>
            </w:r>
          </w:p>
          <w:p w:rsidR="00F356D8" w:rsidRPr="00DB24DF" w:rsidRDefault="00F356D8" w:rsidP="003B3D7D">
            <w:pPr>
              <w:ind w:hanging="318"/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2) Оплата произведенных услуг в процессе эксплуатации объекта концессии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Предполагаемые меры государственной поддержки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Гарантия потребления государством определенного объема товаров и услуг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Способ проведения конкурса по выбору концессионера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с использованием двухэтапных процедур</w:t>
            </w:r>
          </w:p>
        </w:tc>
      </w:tr>
      <w:tr w:rsidR="00F356D8" w:rsidRPr="00DB24DF" w:rsidTr="003B3D7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Вид договора концессии в соответствии со статьей 21-1 Закона «О концессиях»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Style w:val="s0"/>
                <w:color w:val="auto"/>
                <w:szCs w:val="28"/>
              </w:rPr>
              <w:t>Договор концессии, предусматривающий создание концессионером объекта концессии с последующей передачей объекта концессии в собственность государства</w:t>
            </w:r>
          </w:p>
        </w:tc>
      </w:tr>
      <w:tr w:rsidR="00F356D8" w:rsidRPr="00DB24DF" w:rsidTr="003B3D7D">
        <w:trPr>
          <w:trHeight w:val="1435"/>
        </w:trPr>
        <w:tc>
          <w:tcPr>
            <w:tcW w:w="5233" w:type="dxa"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Наличие либо отсутствие экономического заключения на инвестиционное предложение по государственному инвестиционному проекту о целесообразности реализации концессионного проекта, выдаваемого в случаях, установленных бюджетным законодательством Республики Казахстан</w:t>
            </w:r>
          </w:p>
        </w:tc>
        <w:tc>
          <w:tcPr>
            <w:tcW w:w="4638" w:type="dxa"/>
            <w:noWrap/>
          </w:tcPr>
          <w:p w:rsidR="00F356D8" w:rsidRPr="00DB24DF" w:rsidRDefault="00F356D8" w:rsidP="003B3D7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Имеется положительное экономическое заключение на инвестиционное предложение по проекту</w:t>
            </w:r>
          </w:p>
        </w:tc>
      </w:tr>
    </w:tbl>
    <w:p w:rsidR="00F356D8" w:rsidRDefault="00F356D8"/>
    <w:p w:rsidR="00F356D8" w:rsidRDefault="00F356D8"/>
    <w:p w:rsidR="00F356D8" w:rsidRDefault="00F356D8"/>
    <w:p w:rsidR="00F356D8" w:rsidRDefault="00F356D8"/>
    <w:p w:rsidR="00F356D8" w:rsidRDefault="00F356D8"/>
    <w:p w:rsidR="00F356D8" w:rsidRDefault="00F356D8"/>
    <w:p w:rsidR="00F356D8" w:rsidRDefault="00F356D8"/>
    <w:p w:rsidR="00F356D8" w:rsidRPr="00367D5F" w:rsidRDefault="00F356D8" w:rsidP="00367D5F">
      <w:pPr>
        <w:pStyle w:val="Heading5"/>
        <w:spacing w:before="0" w:after="0"/>
        <w:jc w:val="center"/>
        <w:rPr>
          <w:rStyle w:val="s0"/>
          <w:bCs w:val="0"/>
          <w:i w:val="0"/>
          <w:color w:val="auto"/>
          <w:sz w:val="28"/>
          <w:szCs w:val="28"/>
          <w:lang w:val="ru-RU"/>
        </w:rPr>
      </w:pPr>
      <w:r>
        <w:rPr>
          <w:rStyle w:val="s0"/>
          <w:bCs w:val="0"/>
          <w:i w:val="0"/>
          <w:color w:val="auto"/>
          <w:sz w:val="28"/>
          <w:szCs w:val="28"/>
          <w:lang w:val="kk-KZ"/>
        </w:rPr>
        <w:t>«</w:t>
      </w:r>
      <w:r w:rsidRPr="00367D5F">
        <w:rPr>
          <w:rStyle w:val="s0"/>
          <w:bCs w:val="0"/>
          <w:i w:val="0"/>
          <w:color w:val="auto"/>
          <w:sz w:val="28"/>
          <w:szCs w:val="28"/>
          <w:lang w:val="ru-RU"/>
        </w:rPr>
        <w:t>Солтүстік Қазақстан облысы</w:t>
      </w:r>
      <w:r>
        <w:rPr>
          <w:rStyle w:val="s0"/>
          <w:bCs w:val="0"/>
          <w:i w:val="0"/>
          <w:color w:val="auto"/>
          <w:sz w:val="28"/>
          <w:szCs w:val="28"/>
          <w:lang w:val="ru-RU"/>
        </w:rPr>
        <w:t>ның</w:t>
      </w:r>
      <w:r w:rsidRPr="00367D5F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 Петропавл қ. қалалық жарық</w:t>
      </w:r>
      <w:r>
        <w:rPr>
          <w:rStyle w:val="s0"/>
          <w:bCs w:val="0"/>
          <w:i w:val="0"/>
          <w:color w:val="auto"/>
          <w:sz w:val="28"/>
          <w:szCs w:val="28"/>
          <w:lang w:val="ru-RU"/>
        </w:rPr>
        <w:t>тандыру желісін қалпына келтіру</w:t>
      </w:r>
      <w:r w:rsidRPr="00367D5F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 және пайдалану</w:t>
      </w:r>
      <w:r>
        <w:rPr>
          <w:rStyle w:val="s0"/>
          <w:bCs w:val="0"/>
          <w:i w:val="0"/>
          <w:color w:val="auto"/>
          <w:sz w:val="28"/>
          <w:szCs w:val="28"/>
          <w:lang w:val="ru-RU"/>
        </w:rPr>
        <w:t>»</w:t>
      </w:r>
      <w:r w:rsidRPr="00367D5F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 ко</w:t>
      </w:r>
      <w:r>
        <w:rPr>
          <w:rStyle w:val="s0"/>
          <w:bCs w:val="0"/>
          <w:i w:val="0"/>
          <w:color w:val="auto"/>
          <w:sz w:val="28"/>
          <w:szCs w:val="28"/>
          <w:lang w:val="ru-RU"/>
        </w:rPr>
        <w:t>нцессиялық жобасы бойынша төлқұжаты</w:t>
      </w:r>
    </w:p>
    <w:p w:rsidR="00F356D8" w:rsidRPr="00DB62AB" w:rsidRDefault="00F356D8" w:rsidP="00367D5F">
      <w:pPr>
        <w:jc w:val="center"/>
        <w:rPr>
          <w:b/>
          <w:sz w:val="28"/>
          <w:szCs w:val="28"/>
        </w:rPr>
      </w:pP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3"/>
        <w:gridCol w:w="4638"/>
      </w:tblGrid>
      <w:tr w:rsidR="00F356D8" w:rsidRPr="00DB24DF" w:rsidTr="00460A6D">
        <w:trPr>
          <w:trHeight w:val="315"/>
        </w:trPr>
        <w:tc>
          <w:tcPr>
            <w:tcW w:w="5233" w:type="dxa"/>
          </w:tcPr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Концессиялық жобаның атауы</w:t>
            </w:r>
          </w:p>
        </w:tc>
        <w:tc>
          <w:tcPr>
            <w:tcW w:w="4638" w:type="dxa"/>
          </w:tcPr>
          <w:p w:rsidR="00F356D8" w:rsidRPr="009A6B17" w:rsidRDefault="00F356D8" w:rsidP="009A6B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6B17">
              <w:rPr>
                <w:rStyle w:val="s0"/>
                <w:color w:val="auto"/>
                <w:szCs w:val="24"/>
              </w:rPr>
              <w:t>Солтүстік Қазақстан облысы</w:t>
            </w:r>
            <w:r w:rsidRPr="009A6B17">
              <w:rPr>
                <w:rStyle w:val="s0"/>
                <w:i/>
                <w:color w:val="auto"/>
                <w:szCs w:val="24"/>
              </w:rPr>
              <w:t>ның</w:t>
            </w:r>
            <w:r w:rsidRPr="009A6B17">
              <w:rPr>
                <w:rStyle w:val="s0"/>
                <w:color w:val="auto"/>
                <w:szCs w:val="24"/>
              </w:rPr>
              <w:t xml:space="preserve"> Петропавл қ. қалалық жарық</w:t>
            </w:r>
            <w:r w:rsidRPr="009A6B17">
              <w:rPr>
                <w:rStyle w:val="s0"/>
                <w:i/>
                <w:color w:val="auto"/>
                <w:szCs w:val="24"/>
              </w:rPr>
              <w:t>тандыру желісін қалпына келтіру</w:t>
            </w:r>
            <w:r w:rsidRPr="009A6B17">
              <w:rPr>
                <w:rStyle w:val="s0"/>
                <w:color w:val="auto"/>
                <w:szCs w:val="24"/>
              </w:rPr>
              <w:t xml:space="preserve"> және пайдалану</w:t>
            </w:r>
          </w:p>
        </w:tc>
      </w:tr>
      <w:tr w:rsidR="00F356D8" w:rsidRPr="009A6B17" w:rsidTr="00460A6D">
        <w:trPr>
          <w:trHeight w:val="630"/>
        </w:trPr>
        <w:tc>
          <w:tcPr>
            <w:tcW w:w="5233" w:type="dxa"/>
          </w:tcPr>
          <w:p w:rsidR="00F356D8" w:rsidRPr="00367D5F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Концессиялық жобаны мемлекеттік әзірлеуші-органның атауы</w:t>
            </w:r>
          </w:p>
        </w:tc>
        <w:tc>
          <w:tcPr>
            <w:tcW w:w="4638" w:type="dxa"/>
            <w:noWrap/>
          </w:tcPr>
          <w:p w:rsidR="00F356D8" w:rsidRPr="009A6B17" w:rsidRDefault="00F356D8" w:rsidP="00460A6D">
            <w:pPr>
              <w:rPr>
                <w:sz w:val="24"/>
                <w:szCs w:val="28"/>
                <w:lang w:val="kk-KZ"/>
              </w:rPr>
            </w:pPr>
            <w:r>
              <w:rPr>
                <w:rStyle w:val="s0"/>
                <w:color w:val="auto"/>
                <w:szCs w:val="28"/>
                <w:lang w:val="kk-KZ"/>
              </w:rPr>
              <w:t>«Солтүстік Қазақстан облысының энергетика және тұрғын үй-коммуналдық басқармасы» мемлекеттік мекемесі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Концессиялық жобаның мақсаты</w:t>
            </w:r>
          </w:p>
        </w:tc>
        <w:tc>
          <w:tcPr>
            <w:tcW w:w="4638" w:type="dxa"/>
            <w:noWrap/>
          </w:tcPr>
          <w:p w:rsidR="00F356D8" w:rsidRPr="00BB50C7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Петропавл қаласының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ж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арықтандыру жүйесін қайта қүру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 xml:space="preserve">оны 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>светодиод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ты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 жарық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тандыруға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 аудар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у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>мен</w:t>
            </w:r>
          </w:p>
        </w:tc>
      </w:tr>
      <w:tr w:rsidR="00F356D8" w:rsidRPr="00DB24DF" w:rsidTr="00460A6D">
        <w:trPr>
          <w:trHeight w:val="798"/>
        </w:trPr>
        <w:tc>
          <w:tcPr>
            <w:tcW w:w="5233" w:type="dxa"/>
          </w:tcPr>
          <w:p w:rsidR="00F356D8" w:rsidRPr="00367D5F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 шарты бойынша құрылуы және пайдалануы болжанатын, әлдеуметтік инфрақұрылым және тіршілікті қамтамасыз ету объектілерінің атауы</w:t>
            </w:r>
          </w:p>
        </w:tc>
        <w:tc>
          <w:tcPr>
            <w:tcW w:w="4638" w:type="dxa"/>
            <w:noWrap/>
          </w:tcPr>
          <w:p w:rsidR="00F356D8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Петропавл қаласының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ж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>арықтандыру жүйесін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ің инфрақұрылымы</w:t>
            </w:r>
          </w:p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 объектісін қалпына келтіру кезеңі (мерзімі)</w:t>
            </w:r>
          </w:p>
        </w:tc>
        <w:tc>
          <w:tcPr>
            <w:tcW w:w="4638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2016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жыл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 объектісін пайдалану кезеңі (мерзімі)</w:t>
            </w:r>
          </w:p>
        </w:tc>
        <w:tc>
          <w:tcPr>
            <w:tcW w:w="4638" w:type="dxa"/>
            <w:noWrap/>
          </w:tcPr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2017-2031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жж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. (15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жыл</w:t>
            </w: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Концессиялық жобаның болжамды аяқтау нәтижесі</w:t>
            </w:r>
          </w:p>
        </w:tc>
        <w:tc>
          <w:tcPr>
            <w:tcW w:w="4638" w:type="dxa"/>
            <w:noWrap/>
            <w:vAlign w:val="center"/>
          </w:tcPr>
          <w:p w:rsidR="00F356D8" w:rsidRPr="00BB50C7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3 600 919 млн. те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ң</w:t>
            </w: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ге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 xml:space="preserve"> сомасына қызметтер көрсету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 xml:space="preserve">Концессионердің </w:t>
            </w:r>
            <w:r w:rsidRPr="0035254B">
              <w:rPr>
                <w:rFonts w:eastAsia="Times New Roman"/>
                <w:sz w:val="24"/>
                <w:szCs w:val="28"/>
                <w:lang w:val="kk-KZ" w:eastAsia="ru-RU"/>
              </w:rPr>
              <w:t xml:space="preserve"> пайда болжамды таза келтірілген құны</w:t>
            </w:r>
          </w:p>
        </w:tc>
        <w:tc>
          <w:tcPr>
            <w:tcW w:w="4638" w:type="dxa"/>
            <w:noWrap/>
            <w:vAlign w:val="center"/>
          </w:tcPr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555 721 млн. тен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ң</w:t>
            </w: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е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Концессионердің болжамды ішкі кіру нормасы</w:t>
            </w:r>
          </w:p>
        </w:tc>
        <w:tc>
          <w:tcPr>
            <w:tcW w:w="4638" w:type="dxa"/>
            <w:noWrap/>
            <w:vAlign w:val="center"/>
          </w:tcPr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DB24DF">
              <w:rPr>
                <w:rFonts w:eastAsia="Times New Roman"/>
                <w:sz w:val="24"/>
                <w:szCs w:val="28"/>
                <w:lang w:eastAsia="ru-RU"/>
              </w:rPr>
              <w:t>14,84%</w:t>
            </w:r>
          </w:p>
        </w:tc>
      </w:tr>
      <w:tr w:rsidR="00F356D8" w:rsidRPr="00BB50C7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Концессионердің шығындарын өтеу және кірістерін алу көздері</w:t>
            </w:r>
          </w:p>
        </w:tc>
        <w:tc>
          <w:tcPr>
            <w:tcW w:w="4638" w:type="dxa"/>
            <w:noWrap/>
          </w:tcPr>
          <w:p w:rsidR="00F356D8" w:rsidRPr="00BB50C7" w:rsidRDefault="00F356D8" w:rsidP="00BB50C7">
            <w:pPr>
              <w:ind w:hanging="284"/>
              <w:rPr>
                <w:rFonts w:eastAsia="Times New Roman"/>
                <w:sz w:val="24"/>
                <w:szCs w:val="28"/>
                <w:lang w:val="kk-KZ" w:eastAsia="ru-RU"/>
              </w:rPr>
            </w:pP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 xml:space="preserve">1) 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Концессионердің инвестициялық шығындарына өтемақы</w:t>
            </w:r>
            <w:r w:rsidRPr="00BB50C7">
              <w:rPr>
                <w:rFonts w:eastAsia="Times New Roman"/>
                <w:sz w:val="24"/>
                <w:szCs w:val="28"/>
                <w:lang w:val="kk-KZ" w:eastAsia="ru-RU"/>
              </w:rPr>
              <w:t>;</w:t>
            </w:r>
            <w:r>
              <w:rPr>
                <w:rFonts w:eastAsia="Times New Roman"/>
                <w:sz w:val="24"/>
                <w:szCs w:val="28"/>
                <w:lang w:val="kk-KZ" w:eastAsia="ru-RU"/>
              </w:rPr>
              <w:t xml:space="preserve"> концессияның объектісін пайдалану кезінде өндірілген қызметтерді өтеу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Мемлекеттік қолдаудың болжамды шаралары</w:t>
            </w:r>
          </w:p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4638" w:type="dxa"/>
            <w:noWrap/>
          </w:tcPr>
          <w:p w:rsidR="00F356D8" w:rsidRPr="00210A46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Тауарлардың және қызметтердің нақты көлемін мемлекетпен пайдалану кепілі</w:t>
            </w: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Pr="0035254B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Концессионердің таңдауы бойынша конкурстың өткізу тәсілі</w:t>
            </w:r>
          </w:p>
        </w:tc>
        <w:tc>
          <w:tcPr>
            <w:tcW w:w="4638" w:type="dxa"/>
            <w:noWrap/>
          </w:tcPr>
          <w:p w:rsidR="00F356D8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Екікезеңді рәсімдерді пайдаланумен</w:t>
            </w:r>
          </w:p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F356D8" w:rsidRPr="00DB24DF" w:rsidTr="00460A6D">
        <w:trPr>
          <w:trHeight w:val="315"/>
        </w:trPr>
        <w:tc>
          <w:tcPr>
            <w:tcW w:w="5233" w:type="dxa"/>
            <w:noWrap/>
          </w:tcPr>
          <w:p w:rsidR="00F356D8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«Концессиялар туралы» Заңының 21-1 бабына сәйкес консессия шартының түрі</w:t>
            </w:r>
          </w:p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4638" w:type="dxa"/>
            <w:noWrap/>
          </w:tcPr>
          <w:p w:rsidR="00F356D8" w:rsidRPr="00210A46" w:rsidRDefault="00F356D8" w:rsidP="00460A6D">
            <w:pPr>
              <w:rPr>
                <w:sz w:val="24"/>
                <w:szCs w:val="28"/>
                <w:lang w:val="kk-KZ"/>
              </w:rPr>
            </w:pPr>
            <w:r>
              <w:rPr>
                <w:rStyle w:val="s0"/>
                <w:color w:val="auto"/>
                <w:szCs w:val="28"/>
                <w:lang w:val="kk-KZ"/>
              </w:rPr>
              <w:t>Мемлекет жекеменшігіне әрі қарай концессия объектісін берумен объектіні концессионермен құруды қарастыратын, концессия шарты</w:t>
            </w:r>
          </w:p>
        </w:tc>
      </w:tr>
      <w:tr w:rsidR="00F356D8" w:rsidRPr="00DB24DF" w:rsidTr="00460A6D">
        <w:trPr>
          <w:trHeight w:val="1435"/>
        </w:trPr>
        <w:tc>
          <w:tcPr>
            <w:tcW w:w="5233" w:type="dxa"/>
          </w:tcPr>
          <w:p w:rsidR="00F356D8" w:rsidRPr="009A6B17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Қазақстан Республикасының бюджеттік заңнамасымен бекітілген, жағдайында берілген, концессиялық жобаның мақсаттық іске асырылуы туралы мемлекеттік инвестициялық жобасы бойынша инвестициялық ұсынысқа экономикалық тұжырымдаманың болуы немесе жоқтығы</w:t>
            </w:r>
          </w:p>
        </w:tc>
        <w:tc>
          <w:tcPr>
            <w:tcW w:w="4638" w:type="dxa"/>
            <w:noWrap/>
          </w:tcPr>
          <w:p w:rsidR="00F356D8" w:rsidRDefault="00F356D8" w:rsidP="00460A6D">
            <w:pPr>
              <w:rPr>
                <w:rFonts w:eastAsia="Times New Roman"/>
                <w:sz w:val="24"/>
                <w:szCs w:val="28"/>
                <w:lang w:val="kk-KZ" w:eastAsia="ru-RU"/>
              </w:rPr>
            </w:pPr>
            <w:r>
              <w:rPr>
                <w:rFonts w:eastAsia="Times New Roman"/>
                <w:sz w:val="24"/>
                <w:szCs w:val="28"/>
                <w:lang w:val="kk-KZ" w:eastAsia="ru-RU"/>
              </w:rPr>
              <w:t>Жоба бойынша инвестициялық ұсынысқа оң экономикалық тұжырымдама бар</w:t>
            </w:r>
          </w:p>
          <w:p w:rsidR="00F356D8" w:rsidRPr="00DB24DF" w:rsidRDefault="00F356D8" w:rsidP="00460A6D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F356D8" w:rsidRDefault="00F356D8" w:rsidP="00367D5F"/>
    <w:p w:rsidR="00F356D8" w:rsidRDefault="00F356D8"/>
    <w:sectPr w:rsidR="00F356D8" w:rsidSect="006206C2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EF3"/>
    <w:rsid w:val="00210A46"/>
    <w:rsid w:val="0035254B"/>
    <w:rsid w:val="00367D5F"/>
    <w:rsid w:val="003B3D7D"/>
    <w:rsid w:val="00460A6D"/>
    <w:rsid w:val="005B3EF3"/>
    <w:rsid w:val="006206C2"/>
    <w:rsid w:val="00903E0F"/>
    <w:rsid w:val="00997C95"/>
    <w:rsid w:val="009A6B17"/>
    <w:rsid w:val="009D687D"/>
    <w:rsid w:val="009E04C5"/>
    <w:rsid w:val="00BB50C7"/>
    <w:rsid w:val="00D9227E"/>
    <w:rsid w:val="00DB24DF"/>
    <w:rsid w:val="00DB62AB"/>
    <w:rsid w:val="00F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C2"/>
    <w:rPr>
      <w:rFonts w:ascii="Times New Roman" w:eastAsia="SimSun" w:hAnsi="Times New Roman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6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206C2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s0">
    <w:name w:val="s0"/>
    <w:uiPriority w:val="99"/>
    <w:rsid w:val="006206C2"/>
    <w:rPr>
      <w:rFonts w:ascii="Times New Roman" w:hAnsi="Times New Roman"/>
      <w:color w:val="00000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622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2016-07-22T03:35:00Z</dcterms:created>
  <dcterms:modified xsi:type="dcterms:W3CDTF">2016-07-25T10:56:00Z</dcterms:modified>
</cp:coreProperties>
</file>